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D76A" w14:textId="77777777" w:rsidR="00632A26" w:rsidRDefault="00000000">
      <w:pPr>
        <w:spacing w:before="240" w:after="240"/>
      </w:pPr>
      <w:r>
        <w:t xml:space="preserve"> </w:t>
      </w:r>
    </w:p>
    <w:p w14:paraId="6FDCC237" w14:textId="77777777" w:rsidR="00632A26" w:rsidRDefault="00000000">
      <w:pPr>
        <w:spacing w:before="240" w:after="240"/>
      </w:pPr>
      <w:r>
        <w:t>Black Scholar and Expert Conference 2025</w:t>
      </w:r>
    </w:p>
    <w:p w14:paraId="0313A77A" w14:textId="77777777" w:rsidR="00632A26" w:rsidRDefault="00000000">
      <w:pPr>
        <w:spacing w:before="240"/>
        <w:jc w:val="both"/>
        <w:rPr>
          <w:b/>
        </w:rPr>
      </w:pPr>
      <w:r>
        <w:rPr>
          <w:b/>
        </w:rPr>
        <w:t xml:space="preserve">09.00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CET – 20.00 </w:t>
      </w:r>
      <w:proofErr w:type="spellStart"/>
      <w:r>
        <w:rPr>
          <w:b/>
        </w:rPr>
        <w:t>hrs</w:t>
      </w:r>
      <w:proofErr w:type="spellEnd"/>
      <w:r>
        <w:rPr>
          <w:b/>
        </w:rPr>
        <w:t xml:space="preserve"> CET</w:t>
      </w:r>
    </w:p>
    <w:p w14:paraId="240CB196" w14:textId="77777777" w:rsidR="00632A26" w:rsidRDefault="00000000">
      <w:pPr>
        <w:spacing w:before="240"/>
        <w:jc w:val="both"/>
        <w:rPr>
          <w:b/>
        </w:rPr>
      </w:pPr>
      <w:r>
        <w:rPr>
          <w:b/>
        </w:rPr>
        <w:t>Friday, 31 October 2025</w:t>
      </w:r>
    </w:p>
    <w:p w14:paraId="16059F2A" w14:textId="77777777" w:rsidR="00632A26" w:rsidRDefault="00000000">
      <w:pPr>
        <w:spacing w:before="240"/>
        <w:jc w:val="both"/>
        <w:rPr>
          <w:b/>
        </w:rPr>
      </w:pPr>
      <w:proofErr w:type="spellStart"/>
      <w:r>
        <w:rPr>
          <w:b/>
        </w:rPr>
        <w:t>Kortenaerkade</w:t>
      </w:r>
      <w:proofErr w:type="spellEnd"/>
      <w:r>
        <w:rPr>
          <w:b/>
        </w:rPr>
        <w:t xml:space="preserve"> 12 The Hague, The Netherlands</w:t>
      </w:r>
    </w:p>
    <w:tbl>
      <w:tblPr>
        <w:tblStyle w:val="a"/>
        <w:tblW w:w="129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51"/>
        <w:gridCol w:w="1795"/>
        <w:gridCol w:w="2264"/>
        <w:gridCol w:w="2314"/>
        <w:gridCol w:w="2618"/>
        <w:gridCol w:w="2618"/>
      </w:tblGrid>
      <w:tr w:rsidR="00632A26" w14:paraId="28F9282E" w14:textId="77777777">
        <w:trPr>
          <w:trHeight w:val="285"/>
        </w:trPr>
        <w:tc>
          <w:tcPr>
            <w:tcW w:w="1352" w:type="dxa"/>
            <w:tcBorders>
              <w:top w:val="single" w:sz="5" w:space="0" w:color="BFBFBF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7C64D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95" w:type="dxa"/>
            <w:tcBorders>
              <w:top w:val="single" w:sz="5" w:space="0" w:color="BFBFBF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F7314" w14:textId="77777777" w:rsidR="00632A26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 Aula B</w:t>
            </w:r>
          </w:p>
        </w:tc>
        <w:tc>
          <w:tcPr>
            <w:tcW w:w="2263" w:type="dxa"/>
            <w:tcBorders>
              <w:top w:val="single" w:sz="5" w:space="0" w:color="BFBFBF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EB0E3" w14:textId="77777777" w:rsidR="00632A26" w:rsidRDefault="00000000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 xml:space="preserve">Aula A </w:t>
            </w:r>
          </w:p>
        </w:tc>
        <w:tc>
          <w:tcPr>
            <w:tcW w:w="2313" w:type="dxa"/>
            <w:tcBorders>
              <w:top w:val="single" w:sz="5" w:space="0" w:color="BFBFBF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4E083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2.01</w:t>
            </w:r>
          </w:p>
        </w:tc>
        <w:tc>
          <w:tcPr>
            <w:tcW w:w="2617" w:type="dxa"/>
            <w:tcBorders>
              <w:top w:val="single" w:sz="5" w:space="0" w:color="BFBFBF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5D8BB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3.14</w:t>
            </w:r>
          </w:p>
        </w:tc>
        <w:tc>
          <w:tcPr>
            <w:tcW w:w="2617" w:type="dxa"/>
            <w:tcBorders>
              <w:top w:val="single" w:sz="5" w:space="0" w:color="BFBFBF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8614A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3.01 (max. 25 pers.)</w:t>
            </w:r>
          </w:p>
        </w:tc>
      </w:tr>
      <w:tr w:rsidR="00632A26" w14:paraId="6D15DFA3" w14:textId="77777777">
        <w:trPr>
          <w:trHeight w:val="1035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872D72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09.00 – 10.00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76C38" w14:textId="77777777" w:rsidR="00632A26" w:rsidRDefault="00000000">
            <w:pPr>
              <w:spacing w:before="240"/>
              <w:jc w:val="center"/>
            </w:pPr>
            <w:r>
              <w:t>Registration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F7949" w14:textId="77777777" w:rsidR="00632A26" w:rsidRDefault="00632A26">
            <w:pPr>
              <w:spacing w:before="240"/>
              <w:jc w:val="center"/>
            </w:pP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CB04C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43816" w14:textId="77777777" w:rsidR="00632A26" w:rsidRDefault="00632A26">
            <w:pPr>
              <w:spacing w:before="240"/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89416" w14:textId="77777777" w:rsidR="00632A26" w:rsidRDefault="00000000">
            <w:pPr>
              <w:spacing w:before="240"/>
            </w:pPr>
            <w:r>
              <w:t xml:space="preserve"> </w:t>
            </w:r>
          </w:p>
        </w:tc>
      </w:tr>
      <w:tr w:rsidR="00632A26" w14:paraId="4D7B1C14" w14:textId="77777777">
        <w:trPr>
          <w:trHeight w:val="2910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173A3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10.00 – 11.00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E2522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Opening Ceremony</w:t>
            </w:r>
          </w:p>
          <w:p w14:paraId="0C535901" w14:textId="77777777" w:rsidR="00632A26" w:rsidRDefault="00000000">
            <w:pPr>
              <w:spacing w:before="240"/>
            </w:pPr>
            <w:r>
              <w:t xml:space="preserve">Welcome by </w:t>
            </w:r>
            <w:proofErr w:type="spellStart"/>
            <w:r>
              <w:t>Daphina</w:t>
            </w:r>
            <w:proofErr w:type="spellEnd"/>
            <w:r>
              <w:t xml:space="preserve"> Misiedjan </w:t>
            </w:r>
          </w:p>
          <w:p w14:paraId="748A320F" w14:textId="77777777" w:rsidR="00632A26" w:rsidRDefault="00000000">
            <w:pPr>
              <w:spacing w:before="240"/>
            </w:pPr>
            <w:r>
              <w:t xml:space="preserve">Keynotes: </w:t>
            </w:r>
          </w:p>
          <w:p w14:paraId="0624D80F" w14:textId="77777777" w:rsidR="00632A26" w:rsidRDefault="00000000">
            <w:pPr>
              <w:spacing w:before="240"/>
            </w:pPr>
            <w:proofErr w:type="spellStart"/>
            <w:r>
              <w:t>amílcar</w:t>
            </w:r>
            <w:proofErr w:type="spellEnd"/>
            <w:r>
              <w:t xml:space="preserve"> peter </w:t>
            </w:r>
            <w:proofErr w:type="spellStart"/>
            <w:r>
              <w:t>sanatan</w:t>
            </w:r>
            <w:proofErr w:type="spellEnd"/>
            <w:r>
              <w:t xml:space="preserve"> </w:t>
            </w:r>
          </w:p>
          <w:p w14:paraId="4E817677" w14:textId="77777777" w:rsidR="00632A26" w:rsidRDefault="00632A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AA83DA" w14:textId="77777777" w:rsidR="00632A26" w:rsidRDefault="00000000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Flâneur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Noir,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Flâneur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Antillais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Walking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(A)way in the World </w:t>
            </w:r>
          </w:p>
          <w:p w14:paraId="43912D1E" w14:textId="77777777" w:rsidR="00632A26" w:rsidRDefault="00000000">
            <w:pPr>
              <w:spacing w:before="240"/>
            </w:pPr>
            <w:r>
              <w:t>Musical performance by Maame Joses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CB975" w14:textId="77777777" w:rsidR="00632A26" w:rsidRDefault="00000000">
            <w:pPr>
              <w:spacing w:before="240"/>
            </w:pPr>
            <w:r>
              <w:lastRenderedPageBreak/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E38403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C3E01" w14:textId="77777777" w:rsidR="00632A26" w:rsidRDefault="00632A26">
            <w:pPr>
              <w:spacing w:before="240"/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F3A12D" w14:textId="77777777" w:rsidR="00632A26" w:rsidRDefault="00000000">
            <w:pPr>
              <w:spacing w:before="240"/>
            </w:pPr>
            <w:r>
              <w:t xml:space="preserve"> </w:t>
            </w:r>
          </w:p>
        </w:tc>
      </w:tr>
      <w:tr w:rsidR="00632A26" w14:paraId="6D499F6C" w14:textId="77777777">
        <w:trPr>
          <w:trHeight w:val="840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1184A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11.00 – 11.15 Break/ room switch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D8D5F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56215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0A10A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EB535" w14:textId="77777777" w:rsidR="00632A26" w:rsidRDefault="00632A26">
            <w:pPr>
              <w:spacing w:before="240"/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A6B0E" w14:textId="77777777" w:rsidR="00632A26" w:rsidRDefault="00000000">
            <w:pPr>
              <w:spacing w:before="240"/>
            </w:pPr>
            <w:r>
              <w:t xml:space="preserve"> </w:t>
            </w:r>
          </w:p>
        </w:tc>
      </w:tr>
      <w:tr w:rsidR="00632A26" w14:paraId="67600185" w14:textId="77777777">
        <w:trPr>
          <w:trHeight w:val="15345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5D9F0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11.15-12.45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68EA7" w14:textId="77777777" w:rsidR="00632A26" w:rsidRDefault="00632A26">
            <w:pPr>
              <w:spacing w:before="240"/>
              <w:rPr>
                <w:i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B5491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Sound, Style, and Self-Making: Black Aesthetics and Diasporic Practices</w:t>
            </w:r>
          </w:p>
          <w:p w14:paraId="05B8057D" w14:textId="77777777" w:rsidR="00632A26" w:rsidRDefault="00000000">
            <w:pPr>
              <w:spacing w:before="240"/>
            </w:pPr>
            <w:r>
              <w:rPr>
                <w:i/>
              </w:rPr>
              <w:t>Kim Dankoor</w:t>
            </w:r>
            <w:r>
              <w:t xml:space="preserve"> - Idealized masculinity in rap and young (Black) men’s senses</w:t>
            </w:r>
          </w:p>
          <w:p w14:paraId="7FB73278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3218304A" w14:textId="77777777" w:rsidR="00632A26" w:rsidRDefault="00000000">
            <w:pPr>
              <w:spacing w:before="240"/>
            </w:pPr>
            <w:proofErr w:type="spellStart"/>
            <w:r>
              <w:rPr>
                <w:i/>
              </w:rPr>
              <w:t>Marisse</w:t>
            </w:r>
            <w:proofErr w:type="spellEnd"/>
            <w:r>
              <w:rPr>
                <w:i/>
              </w:rPr>
              <w:t xml:space="preserve"> Cato</w:t>
            </w:r>
            <w:r>
              <w:t xml:space="preserve"> - Solvent Listening: Listening to Experimental Music as Prelinguistic Epistemology</w:t>
            </w:r>
          </w:p>
          <w:p w14:paraId="650142C0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7C6A9E9B" w14:textId="77777777" w:rsidR="00632A26" w:rsidRDefault="00000000">
            <w:pPr>
              <w:spacing w:before="240"/>
            </w:pPr>
            <w:r>
              <w:rPr>
                <w:i/>
              </w:rPr>
              <w:t>Nancy Hakizimana</w:t>
            </w:r>
            <w:r>
              <w:t xml:space="preserve"> - The Black Hairdresser’s Journey in Amsterdam: Crafting Worlds Through Embodied Motivations</w:t>
            </w:r>
          </w:p>
          <w:p w14:paraId="21539EDD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002562F" w14:textId="77777777" w:rsidR="00632A26" w:rsidRDefault="00000000">
            <w:pPr>
              <w:spacing w:before="240"/>
            </w:pPr>
            <w:r>
              <w:rPr>
                <w:i/>
              </w:rPr>
              <w:lastRenderedPageBreak/>
              <w:t xml:space="preserve">Nuria </w:t>
            </w:r>
            <w:proofErr w:type="spellStart"/>
            <w:r>
              <w:rPr>
                <w:i/>
              </w:rPr>
              <w:t>Yhaya</w:t>
            </w:r>
            <w:proofErr w:type="spellEnd"/>
            <w:r>
              <w:t xml:space="preserve"> - Do I Even Understand Oromo Music? History, Cultural Preservation and Visual Storytelling as a Form of Resistance (from a diaspora perspective)</w:t>
            </w:r>
          </w:p>
          <w:p w14:paraId="14B11102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67E63B96" w14:textId="77777777" w:rsidR="00632A26" w:rsidRDefault="00000000">
            <w:pPr>
              <w:spacing w:before="240"/>
            </w:pPr>
            <w:r>
              <w:t>Chair: Emmanuel Akwasi Adu-Ampong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8DCBC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Black Studies, Black Futures</w:t>
            </w:r>
          </w:p>
          <w:p w14:paraId="4B88D9B5" w14:textId="77777777" w:rsidR="00632A26" w:rsidRDefault="00000000">
            <w:pPr>
              <w:spacing w:before="240"/>
            </w:pPr>
            <w:r>
              <w:rPr>
                <w:i/>
              </w:rPr>
              <w:t>Ludmila Duncan</w:t>
            </w:r>
            <w:r>
              <w:t xml:space="preserve"> - </w:t>
            </w:r>
            <w:r>
              <w:rPr>
                <w:highlight w:val="white"/>
              </w:rPr>
              <w:t>Black Futures in the Orange Economy: Creativity and Resistance on St. Maarten</w:t>
            </w:r>
          </w:p>
          <w:p w14:paraId="5C14E48C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890A900" w14:textId="77777777" w:rsidR="00632A26" w:rsidRDefault="00000000">
            <w:pPr>
              <w:spacing w:before="240"/>
            </w:pPr>
            <w:r>
              <w:rPr>
                <w:i/>
              </w:rPr>
              <w:t>Marvin Hokstam</w:t>
            </w:r>
            <w:r>
              <w:t xml:space="preserve"> - Re-centering Knowledge: Launching the First African-Based Master’s in Cultural Development</w:t>
            </w:r>
          </w:p>
          <w:p w14:paraId="50B02C2E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119BCFFC" w14:textId="77777777" w:rsidR="00632A26" w:rsidRDefault="00000000">
            <w:pPr>
              <w:spacing w:before="240"/>
            </w:pPr>
            <w:r>
              <w:rPr>
                <w:i/>
              </w:rPr>
              <w:t xml:space="preserve">Sibo </w:t>
            </w:r>
            <w:proofErr w:type="spellStart"/>
            <w:r>
              <w:rPr>
                <w:i/>
              </w:rPr>
              <w:t>Kanobaba</w:t>
            </w:r>
            <w:proofErr w:type="spellEnd"/>
            <w:r>
              <w:t xml:space="preserve"> - Because We Are Black: Towards a Philosophy of Blackness</w:t>
            </w:r>
          </w:p>
          <w:p w14:paraId="21869FE9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44B16B50" w14:textId="77777777" w:rsidR="00632A26" w:rsidRDefault="00000000">
            <w:pPr>
              <w:spacing w:before="240"/>
            </w:pPr>
            <w:r>
              <w:rPr>
                <w:i/>
              </w:rPr>
              <w:t xml:space="preserve">Oda-Kange </w:t>
            </w:r>
            <w:proofErr w:type="spellStart"/>
            <w:r>
              <w:rPr>
                <w:i/>
              </w:rPr>
              <w:t>Midtvåge</w:t>
            </w:r>
            <w:proofErr w:type="spellEnd"/>
            <w:r>
              <w:rPr>
                <w:i/>
              </w:rPr>
              <w:t xml:space="preserve"> Diallo</w:t>
            </w:r>
            <w:r>
              <w:t xml:space="preserve"> - Joining in </w:t>
            </w:r>
            <w:r>
              <w:lastRenderedPageBreak/>
              <w:t>black study: Theories, practices, pedagogies in noninstitutional spaces across the Nordics and the Netherlands</w:t>
            </w:r>
          </w:p>
          <w:p w14:paraId="656EA258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6056F258" w14:textId="77777777" w:rsidR="00632A26" w:rsidRDefault="00000000">
            <w:pPr>
              <w:spacing w:before="240"/>
            </w:pPr>
            <w:r>
              <w:t>Chair: Nawal Mustafa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BF4C9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Seeing the Brain Speak</w:t>
            </w:r>
          </w:p>
          <w:p w14:paraId="340A7C31" w14:textId="77777777" w:rsidR="00632A26" w:rsidRDefault="00000000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</w:p>
          <w:p w14:paraId="114B2DFC" w14:textId="77777777" w:rsidR="00632A26" w:rsidRDefault="00000000">
            <w:pPr>
              <w:spacing w:before="240"/>
            </w:pPr>
            <w:r>
              <w:rPr>
                <w:i/>
              </w:rPr>
              <w:t>Cindy Steward</w:t>
            </w:r>
            <w:r>
              <w:t xml:space="preserve"> - Quantifying Facial Motor Function and Speech During Awake Brain Surgery Using Computer Vision</w:t>
            </w:r>
          </w:p>
          <w:p w14:paraId="0C2FE049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3BC0BCA" w14:textId="77777777" w:rsidR="00632A26" w:rsidRDefault="00000000">
            <w:pPr>
              <w:spacing w:before="240"/>
            </w:pPr>
            <w:r>
              <w:rPr>
                <w:i/>
              </w:rPr>
              <w:t>Wanjiru Kabanga</w:t>
            </w:r>
            <w:r>
              <w:t xml:space="preserve"> - </w:t>
            </w:r>
            <w:r>
              <w:rPr>
                <w:highlight w:val="white"/>
              </w:rPr>
              <w:t>Neurobiological Overlaps Between ADHD and BPD: Is Attention Deficit Hyperactivity Disorder a Precursor to the Development of Borderline Personality Disorder?</w:t>
            </w:r>
          </w:p>
          <w:p w14:paraId="001D11DD" w14:textId="77777777" w:rsidR="00632A26" w:rsidRDefault="00632A26">
            <w:pPr>
              <w:spacing w:before="240"/>
              <w:rPr>
                <w:i/>
              </w:rPr>
            </w:pPr>
          </w:p>
          <w:p w14:paraId="7642F7B7" w14:textId="77777777" w:rsidR="00632A26" w:rsidRDefault="00000000">
            <w:pPr>
              <w:spacing w:before="240"/>
            </w:pPr>
            <w:r>
              <w:t xml:space="preserve">Chair- </w:t>
            </w:r>
            <w:proofErr w:type="spellStart"/>
            <w:r>
              <w:t>Nkemakonam</w:t>
            </w:r>
            <w:proofErr w:type="spellEnd"/>
            <w:r>
              <w:t xml:space="preserve"> (Nkem) Linda Ijeh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61CAD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Stories Unfiltered: </w:t>
            </w:r>
            <w:proofErr w:type="spellStart"/>
            <w:r>
              <w:rPr>
                <w:b/>
              </w:rPr>
              <w:t>Mentale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Vrijheid</w:t>
            </w:r>
            <w:proofErr w:type="spellEnd"/>
            <w:r>
              <w:rPr>
                <w:b/>
              </w:rPr>
              <w:t xml:space="preserve"> &amp; Black Joy on the Record</w:t>
            </w:r>
          </w:p>
          <w:p w14:paraId="0B26B7A6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>Reform Stigma</w:t>
            </w:r>
          </w:p>
        </w:tc>
      </w:tr>
      <w:tr w:rsidR="00632A26" w14:paraId="4EE40ABC" w14:textId="77777777">
        <w:trPr>
          <w:trHeight w:val="285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72E36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12.45 – 13.45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4B58C" w14:textId="77777777" w:rsidR="00632A26" w:rsidRDefault="00000000">
            <w:pPr>
              <w:spacing w:before="240"/>
            </w:pPr>
            <w:r>
              <w:t>Lunch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556CDC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E2C2F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1CF02" w14:textId="77777777" w:rsidR="00632A26" w:rsidRDefault="00632A26">
            <w:pPr>
              <w:spacing w:before="240"/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F4197" w14:textId="77777777" w:rsidR="00632A26" w:rsidRDefault="00000000">
            <w:pPr>
              <w:spacing w:before="240"/>
            </w:pPr>
            <w:r>
              <w:t xml:space="preserve"> </w:t>
            </w:r>
          </w:p>
        </w:tc>
      </w:tr>
      <w:tr w:rsidR="00632A26" w14:paraId="0470C607" w14:textId="77777777">
        <w:trPr>
          <w:trHeight w:val="14010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CA6B7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13.45 – 15.15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47AD8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76B98B6E" w14:textId="77777777" w:rsidR="00632A26" w:rsidRDefault="00632A26">
            <w:pPr>
              <w:spacing w:before="240"/>
            </w:pP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6E86E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Speaking Truth to Power</w:t>
            </w:r>
          </w:p>
          <w:p w14:paraId="3AAFAC56" w14:textId="77777777" w:rsidR="00632A26" w:rsidRDefault="00000000">
            <w:pPr>
              <w:spacing w:before="240"/>
            </w:pPr>
            <w:proofErr w:type="spellStart"/>
            <w:r>
              <w:rPr>
                <w:i/>
              </w:rPr>
              <w:t>Maïmouna</w:t>
            </w:r>
            <w:proofErr w:type="spellEnd"/>
            <w:r>
              <w:rPr>
                <w:i/>
              </w:rPr>
              <w:t xml:space="preserve"> Lise Pouye - </w:t>
            </w:r>
            <w:r>
              <w:t>UN Permanent Forum of People of African Descent</w:t>
            </w:r>
          </w:p>
          <w:p w14:paraId="00733A0F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 </w:t>
            </w:r>
          </w:p>
          <w:p w14:paraId="5F870A9E" w14:textId="77777777" w:rsidR="00632A26" w:rsidRDefault="00000000">
            <w:pPr>
              <w:spacing w:before="240"/>
            </w:pPr>
            <w:r>
              <w:rPr>
                <w:i/>
              </w:rPr>
              <w:t>Sharifa Redan</w:t>
            </w:r>
            <w:r>
              <w:t xml:space="preserve"> - Who Gets to Advocate for What Black and Brown Youth Workers and Policy Advocacy within the Context of Institutional Whiteness and Dutch Racism</w:t>
            </w:r>
          </w:p>
          <w:p w14:paraId="5AAF3FF1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1034DF1D" w14:textId="77777777" w:rsidR="00632A26" w:rsidRDefault="00000000">
            <w:pPr>
              <w:spacing w:before="240"/>
            </w:pPr>
            <w:proofErr w:type="spellStart"/>
            <w:r>
              <w:rPr>
                <w:i/>
              </w:rPr>
              <w:t>Grâce</w:t>
            </w:r>
            <w:proofErr w:type="spellEnd"/>
            <w:r>
              <w:rPr>
                <w:i/>
              </w:rPr>
              <w:t xml:space="preserve"> Ndjako</w:t>
            </w:r>
            <w:r>
              <w:t xml:space="preserve"> - What happens when Black people speak?</w:t>
            </w:r>
          </w:p>
          <w:p w14:paraId="576017DA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1C7FE881" w14:textId="77777777" w:rsidR="00632A26" w:rsidRDefault="00000000">
            <w:pPr>
              <w:spacing w:before="240"/>
            </w:pPr>
            <w:r>
              <w:rPr>
                <w:i/>
              </w:rPr>
              <w:t>Afu-Sensi!:</w:t>
            </w:r>
            <w:r>
              <w:t xml:space="preserve"> Navigating “the </w:t>
            </w:r>
            <w:r>
              <w:lastRenderedPageBreak/>
              <w:t>Crooked Room:” Blackness as Fetish, the Pitfalls of a Reconceptualized Political Blackness and lured Radical Kinships</w:t>
            </w:r>
          </w:p>
          <w:p w14:paraId="72075C53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1F6DD696" w14:textId="77777777" w:rsidR="00632A26" w:rsidRDefault="00000000">
            <w:pPr>
              <w:spacing w:before="240"/>
            </w:pPr>
            <w:r>
              <w:t>Chair: Julian Isenia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E0AD6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Diaspora, Stereotypes, and Resistance: Reclaiming Black Identity Across Contexts</w:t>
            </w:r>
          </w:p>
          <w:p w14:paraId="2282A57C" w14:textId="77777777" w:rsidR="00632A26" w:rsidRDefault="00000000">
            <w:pPr>
              <w:spacing w:before="240"/>
            </w:pPr>
            <w:r>
              <w:rPr>
                <w:i/>
              </w:rPr>
              <w:t>Benjamin Koponen</w:t>
            </w:r>
            <w:r>
              <w:t xml:space="preserve"> - Rebuilding Black Identity in Globalized Capitalism</w:t>
            </w:r>
          </w:p>
          <w:p w14:paraId="0913558D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45C5AAFC" w14:textId="77777777" w:rsidR="00632A26" w:rsidRDefault="00000000">
            <w:pPr>
              <w:spacing w:before="240"/>
            </w:pPr>
            <w:r>
              <w:rPr>
                <w:i/>
              </w:rPr>
              <w:t>Jean Kalunseviko</w:t>
            </w:r>
            <w:r>
              <w:t xml:space="preserve"> - Reinforcing Stereotypes. An Analysis of British and Austrian Tabloids’ Reporting on Individuals of African Descent</w:t>
            </w:r>
          </w:p>
          <w:p w14:paraId="4B3D5831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0B6D370E" w14:textId="77777777" w:rsidR="00632A26" w:rsidRDefault="00000000">
            <w:pPr>
              <w:spacing w:before="240"/>
            </w:pPr>
            <w:r>
              <w:rPr>
                <w:i/>
              </w:rPr>
              <w:t>Natalie Clue</w:t>
            </w:r>
            <w:r>
              <w:t xml:space="preserve"> - Consumption Construction and the Windrush Generations: Diasporic Celebration </w:t>
            </w:r>
            <w:r>
              <w:lastRenderedPageBreak/>
              <w:t>as Resistance and Reclamation</w:t>
            </w:r>
          </w:p>
          <w:p w14:paraId="77E5D319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46E05D11" w14:textId="77777777" w:rsidR="00632A26" w:rsidRDefault="00000000">
            <w:pPr>
              <w:spacing w:before="240"/>
            </w:pPr>
            <w:proofErr w:type="spellStart"/>
            <w:r>
              <w:rPr>
                <w:i/>
              </w:rPr>
              <w:t>Yowali</w:t>
            </w:r>
            <w:proofErr w:type="spellEnd"/>
            <w:r>
              <w:rPr>
                <w:i/>
              </w:rPr>
              <w:t xml:space="preserve"> Kabamba</w:t>
            </w:r>
            <w:r>
              <w:t xml:space="preserve"> -  Navigating </w:t>
            </w:r>
            <w:proofErr w:type="spellStart"/>
            <w:r>
              <w:t>Labour</w:t>
            </w:r>
            <w:proofErr w:type="spellEnd"/>
            <w:r>
              <w:t xml:space="preserve"> Inclusion: The Lived Experience of Refugee Women in Local Contexts</w:t>
            </w:r>
          </w:p>
          <w:p w14:paraId="285F401A" w14:textId="77777777" w:rsidR="00632A26" w:rsidRDefault="00000000">
            <w:pPr>
              <w:spacing w:before="240"/>
              <w:rPr>
                <w:highlight w:val="white"/>
              </w:rPr>
            </w:pPr>
            <w:r>
              <w:rPr>
                <w:i/>
                <w:highlight w:val="white"/>
              </w:rPr>
              <w:t>Sabrina Bowen</w:t>
            </w:r>
            <w:r>
              <w:rPr>
                <w:highlight w:val="white"/>
              </w:rPr>
              <w:t xml:space="preserve"> - </w:t>
            </w:r>
          </w:p>
          <w:p w14:paraId="692AE0A3" w14:textId="77777777" w:rsidR="00632A26" w:rsidRDefault="00000000">
            <w:pPr>
              <w:spacing w:before="240"/>
            </w:pPr>
            <w:r>
              <w:rPr>
                <w:highlight w:val="white"/>
              </w:rPr>
              <w:t xml:space="preserve">Exploring the inter-generational identity formations of the Anglophone Caribbean Diaspora </w:t>
            </w:r>
            <w:r>
              <w:t xml:space="preserve"> </w:t>
            </w:r>
          </w:p>
          <w:p w14:paraId="2CF8BA16" w14:textId="77777777" w:rsidR="00632A26" w:rsidRDefault="00000000">
            <w:pPr>
              <w:spacing w:before="240"/>
            </w:pPr>
            <w:r>
              <w:t>Chair: Kehinde Andrews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7B4E8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 xml:space="preserve">Community-based </w:t>
            </w:r>
            <w:proofErr w:type="spellStart"/>
            <w:r>
              <w:rPr>
                <w:b/>
              </w:rPr>
              <w:t>onderzoek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naar</w:t>
            </w:r>
            <w:proofErr w:type="spellEnd"/>
            <w:r>
              <w:rPr>
                <w:b/>
              </w:rPr>
              <w:t xml:space="preserve"> het </w:t>
            </w:r>
            <w:proofErr w:type="spellStart"/>
            <w:r>
              <w:rPr>
                <w:b/>
              </w:rPr>
              <w:t>Nederlandse</w:t>
            </w:r>
            <w:proofErr w:type="spellEnd"/>
          </w:p>
          <w:p w14:paraId="0BB41D19" w14:textId="77777777" w:rsidR="00632A26" w:rsidRDefault="00000000">
            <w:pPr>
              <w:spacing w:before="240"/>
              <w:rPr>
                <w:b/>
              </w:rPr>
            </w:pPr>
            <w:proofErr w:type="spellStart"/>
            <w:r>
              <w:rPr>
                <w:b/>
              </w:rPr>
              <w:t>Slavernijverleden</w:t>
            </w:r>
            <w:proofErr w:type="spellEnd"/>
            <w:r>
              <w:rPr>
                <w:b/>
              </w:rPr>
              <w:t>.</w:t>
            </w:r>
          </w:p>
          <w:p w14:paraId="17CD0261" w14:textId="77777777" w:rsidR="00632A26" w:rsidRDefault="00000000">
            <w:pPr>
              <w:spacing w:before="240"/>
              <w:rPr>
                <w:i/>
              </w:rPr>
            </w:pPr>
            <w:proofErr w:type="spellStart"/>
            <w:r>
              <w:rPr>
                <w:i/>
              </w:rPr>
              <w:t>Herdenkingscomité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Slavernijverleden</w:t>
            </w:r>
            <w:proofErr w:type="spellEnd"/>
          </w:p>
          <w:p w14:paraId="2EE102DB" w14:textId="77777777" w:rsidR="00632A26" w:rsidRDefault="00632A26">
            <w:pPr>
              <w:spacing w:before="240"/>
              <w:rPr>
                <w:b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74735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Tracing Embodied Survival: A Somatic Workshop on Activism and The Body</w:t>
            </w:r>
          </w:p>
          <w:p w14:paraId="28B35FD9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>Charlotte Maxwell</w:t>
            </w:r>
          </w:p>
        </w:tc>
      </w:tr>
      <w:tr w:rsidR="00632A26" w14:paraId="2C43BDC5" w14:textId="77777777">
        <w:trPr>
          <w:trHeight w:val="1080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9A4E0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15.15-15.30</w:t>
            </w:r>
          </w:p>
          <w:p w14:paraId="70E71743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Room switch/break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46923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25109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BA0B6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122D0" w14:textId="77777777" w:rsidR="00632A26" w:rsidRDefault="00632A26">
            <w:pPr>
              <w:spacing w:before="240"/>
              <w:rPr>
                <w:b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13DFC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632A26" w14:paraId="752F8EDE" w14:textId="77777777">
        <w:trPr>
          <w:trHeight w:val="16770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40482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15.30 – 17.00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BDD62F" w14:textId="77777777" w:rsidR="00632A26" w:rsidRDefault="00632A26">
            <w:pPr>
              <w:spacing w:before="240"/>
            </w:pP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CE6C37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Digital Worlds: Racial Realities &amp; Ethics</w:t>
            </w:r>
          </w:p>
          <w:p w14:paraId="541A5B16" w14:textId="77777777" w:rsidR="00632A26" w:rsidRDefault="00000000">
            <w:pPr>
              <w:spacing w:before="240"/>
            </w:pPr>
            <w:r>
              <w:rPr>
                <w:i/>
              </w:rPr>
              <w:t>Larissa Tiki Mbassi</w:t>
            </w:r>
            <w:r>
              <w:t xml:space="preserve"> - What Does a QR Code even have to do with collective Memory and politics of emotions ?</w:t>
            </w:r>
          </w:p>
          <w:p w14:paraId="1225446B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3ABE8627" w14:textId="77777777" w:rsidR="00632A26" w:rsidRDefault="00000000">
            <w:pPr>
              <w:spacing w:before="240"/>
            </w:pPr>
            <w:r>
              <w:rPr>
                <w:i/>
              </w:rPr>
              <w:t xml:space="preserve">Carlota </w:t>
            </w:r>
            <w:proofErr w:type="spellStart"/>
            <w:r>
              <w:rPr>
                <w:i/>
              </w:rPr>
              <w:t>Memba</w:t>
            </w:r>
            <w:proofErr w:type="spellEnd"/>
            <w:r>
              <w:rPr>
                <w:i/>
              </w:rPr>
              <w:t xml:space="preserve"> Aguado </w:t>
            </w:r>
            <w:r>
              <w:t xml:space="preserve"> - Swiping left on sexual racism: Discrimination in online dating apps</w:t>
            </w:r>
          </w:p>
          <w:p w14:paraId="3A2D525F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77BDD5EF" w14:textId="77777777" w:rsidR="00632A26" w:rsidRDefault="00000000">
            <w:pPr>
              <w:spacing w:before="240"/>
            </w:pPr>
            <w:proofErr w:type="spellStart"/>
            <w:r>
              <w:t>Wakanyl</w:t>
            </w:r>
            <w:proofErr w:type="spellEnd"/>
            <w:r>
              <w:t xml:space="preserve"> Hoffmann - Ubuntu Ethics as a Framework for Digital Sovereignty</w:t>
            </w:r>
          </w:p>
          <w:p w14:paraId="48C52058" w14:textId="77777777" w:rsidR="00632A26" w:rsidRDefault="00000000">
            <w:pPr>
              <w:spacing w:before="240"/>
            </w:pPr>
            <w:r>
              <w:t xml:space="preserve">Eduardo Campbell-Bethancourt - </w:t>
            </w:r>
            <w:proofErr w:type="spellStart"/>
            <w:r>
              <w:t>Ethnoracial</w:t>
            </w:r>
            <w:proofErr w:type="spellEnd"/>
            <w:r>
              <w:t xml:space="preserve"> Categories in </w:t>
            </w:r>
            <w:r>
              <w:lastRenderedPageBreak/>
              <w:t>Quantitative Research</w:t>
            </w:r>
          </w:p>
          <w:p w14:paraId="4D76A6CF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5BEA410B" w14:textId="77777777" w:rsidR="00632A26" w:rsidRDefault="00000000">
            <w:pPr>
              <w:spacing w:before="240"/>
            </w:pPr>
            <w:r>
              <w:t>Chair: Dustin James</w:t>
            </w:r>
          </w:p>
          <w:p w14:paraId="44CE27C6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8BC89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 xml:space="preserve">Critical Conversations on </w:t>
            </w:r>
            <w:proofErr w:type="spellStart"/>
            <w:r>
              <w:rPr>
                <w:b/>
              </w:rPr>
              <w:t>Decolonisation</w:t>
            </w:r>
            <w:proofErr w:type="spellEnd"/>
            <w:r>
              <w:rPr>
                <w:b/>
              </w:rPr>
              <w:t xml:space="preserve"> and Coloniality"</w:t>
            </w:r>
          </w:p>
          <w:p w14:paraId="1CC592F0" w14:textId="77777777" w:rsidR="00632A26" w:rsidRDefault="00000000">
            <w:pPr>
              <w:spacing w:before="240"/>
            </w:pPr>
            <w:r>
              <w:rPr>
                <w:i/>
              </w:rPr>
              <w:t>Chisom Mary Adigwe</w:t>
            </w:r>
            <w:r>
              <w:t xml:space="preserve"> - </w:t>
            </w:r>
            <w:proofErr w:type="spellStart"/>
            <w:r>
              <w:t>Decolonising</w:t>
            </w:r>
            <w:proofErr w:type="spellEnd"/>
            <w:r>
              <w:t xml:space="preserve"> the Narrative: A Comparative Analysis of Traditional Child </w:t>
            </w:r>
            <w:proofErr w:type="spellStart"/>
            <w:r>
              <w:t>Labour</w:t>
            </w:r>
            <w:proofErr w:type="spellEnd"/>
            <w:r>
              <w:t xml:space="preserve"> in Africa and the </w:t>
            </w:r>
            <w:proofErr w:type="spellStart"/>
            <w:r>
              <w:t>Normalised</w:t>
            </w:r>
            <w:proofErr w:type="spellEnd"/>
            <w:r>
              <w:t xml:space="preserve"> Digital </w:t>
            </w:r>
            <w:proofErr w:type="spellStart"/>
            <w:r>
              <w:t>Labour</w:t>
            </w:r>
            <w:proofErr w:type="spellEnd"/>
            <w:r>
              <w:t xml:space="preserve"> of Kid Influencers in Western Media Economies</w:t>
            </w:r>
          </w:p>
          <w:p w14:paraId="62A2B962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17AEC749" w14:textId="77777777" w:rsidR="00632A26" w:rsidRDefault="00000000">
            <w:pPr>
              <w:spacing w:before="240"/>
            </w:pPr>
            <w:proofErr w:type="spellStart"/>
            <w:r>
              <w:rPr>
                <w:i/>
              </w:rPr>
              <w:t>Cècile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Jagoo</w:t>
            </w:r>
            <w:proofErr w:type="spellEnd"/>
            <w:r>
              <w:t xml:space="preserve"> - The wrong side of decoloniality? Navigating the Decolonial Continuum: Reflections, Conflicts, and Critical Conversations</w:t>
            </w:r>
          </w:p>
          <w:p w14:paraId="271FF777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10654FB3" w14:textId="77777777" w:rsidR="00632A26" w:rsidRDefault="00000000">
            <w:pPr>
              <w:spacing w:before="240"/>
            </w:pPr>
            <w:proofErr w:type="spellStart"/>
            <w:r>
              <w:lastRenderedPageBreak/>
              <w:t>Obaa</w:t>
            </w:r>
            <w:proofErr w:type="spellEnd"/>
            <w:r>
              <w:t xml:space="preserve"> Akua Konadu-Osei - Methodological </w:t>
            </w:r>
            <w:proofErr w:type="spellStart"/>
            <w:r>
              <w:t>decolonisation</w:t>
            </w:r>
            <w:proofErr w:type="spellEnd"/>
            <w:r>
              <w:t xml:space="preserve"> and local epistemologies: Practical insights from the field</w:t>
            </w:r>
          </w:p>
          <w:p w14:paraId="19AF33BC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7160857E" w14:textId="77777777" w:rsidR="00632A26" w:rsidRDefault="00000000">
            <w:pPr>
              <w:spacing w:before="240"/>
            </w:pPr>
            <w:r>
              <w:t>Chair: Michael Sharpe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E1695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Climate, Ecology, and Displacement</w:t>
            </w:r>
          </w:p>
          <w:p w14:paraId="2EE50382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Lysanne Charles - </w:t>
            </w:r>
          </w:p>
          <w:p w14:paraId="22C4609B" w14:textId="77777777" w:rsidR="00632A26" w:rsidRDefault="00000000">
            <w:pPr>
              <w:spacing w:before="240"/>
            </w:pPr>
            <w:r>
              <w:t>Dreams in the Pipeline: Creativity and Communal Ethics Amid Climate and Coloniality Challenges</w:t>
            </w:r>
          </w:p>
          <w:p w14:paraId="62BACDA2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336FA9F3" w14:textId="77777777" w:rsidR="00632A26" w:rsidRDefault="00000000">
            <w:pPr>
              <w:spacing w:before="240"/>
            </w:pPr>
            <w:proofErr w:type="spellStart"/>
            <w:r>
              <w:rPr>
                <w:i/>
              </w:rPr>
              <w:t>Philsan</w:t>
            </w:r>
            <w:proofErr w:type="spellEnd"/>
            <w:r>
              <w:rPr>
                <w:i/>
              </w:rPr>
              <w:t xml:space="preserve"> Osman</w:t>
            </w:r>
            <w:r>
              <w:t xml:space="preserve"> - On ecology: A Black feminist approach</w:t>
            </w:r>
          </w:p>
          <w:p w14:paraId="5DD7B0E8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36AAA81F" w14:textId="77777777" w:rsidR="00632A26" w:rsidRDefault="00000000">
            <w:pPr>
              <w:spacing w:before="240"/>
            </w:pPr>
            <w:proofErr w:type="spellStart"/>
            <w:r>
              <w:rPr>
                <w:i/>
              </w:rPr>
              <w:t>Richaela</w:t>
            </w:r>
            <w:proofErr w:type="spellEnd"/>
            <w:r>
              <w:rPr>
                <w:i/>
              </w:rPr>
              <w:t xml:space="preserve"> Primus</w:t>
            </w:r>
            <w:r>
              <w:t xml:space="preserve"> - Combining the Multi-level Perspective and Social Practice Theory to Understand Power Dynamics in Beninese Farmer Practices</w:t>
            </w:r>
          </w:p>
          <w:p w14:paraId="4C00800F" w14:textId="77777777" w:rsidR="00632A26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4A3D8E46" w14:textId="77777777" w:rsidR="00632A26" w:rsidRDefault="00000000">
            <w:pPr>
              <w:spacing w:before="240"/>
            </w:pPr>
            <w:r>
              <w:rPr>
                <w:i/>
              </w:rPr>
              <w:t xml:space="preserve">Taiwo </w:t>
            </w:r>
            <w:proofErr w:type="spellStart"/>
            <w:r>
              <w:rPr>
                <w:i/>
              </w:rPr>
              <w:t>Ogunwumi</w:t>
            </w:r>
            <w:proofErr w:type="spellEnd"/>
            <w:r>
              <w:t xml:space="preserve"> – Climate Induced Flood Risks and </w:t>
            </w:r>
            <w:r>
              <w:lastRenderedPageBreak/>
              <w:t>Displacement: A rapid flood hazard assessment of IDP camps in Nigeria</w:t>
            </w:r>
          </w:p>
          <w:p w14:paraId="3687F091" w14:textId="77777777" w:rsidR="00632A26" w:rsidRDefault="00000000">
            <w:pPr>
              <w:spacing w:before="240"/>
            </w:pPr>
            <w:r>
              <w:t xml:space="preserve"> </w:t>
            </w:r>
          </w:p>
          <w:p w14:paraId="1824BC0D" w14:textId="77777777" w:rsidR="00632A26" w:rsidRDefault="00000000">
            <w:pPr>
              <w:spacing w:before="240"/>
            </w:pPr>
            <w:r>
              <w:t xml:space="preserve">Chair: </w:t>
            </w:r>
            <w:proofErr w:type="spellStart"/>
            <w:r>
              <w:t>Daphina</w:t>
            </w:r>
            <w:proofErr w:type="spellEnd"/>
            <w:r>
              <w:t xml:space="preserve"> </w:t>
            </w:r>
            <w:proofErr w:type="spellStart"/>
            <w:r>
              <w:t>Misiedjan</w:t>
            </w:r>
            <w:proofErr w:type="spellEnd"/>
            <w: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EFC3D" w14:textId="77777777" w:rsidR="00632A26" w:rsidRDefault="00000000">
            <w:pPr>
              <w:spacing w:before="240"/>
              <w:rPr>
                <w:i/>
              </w:rPr>
            </w:pPr>
            <w:r>
              <w:lastRenderedPageBreak/>
              <w:t xml:space="preserve">Workshop by </w:t>
            </w:r>
            <w:r>
              <w:rPr>
                <w:i/>
              </w:rPr>
              <w:t>Akwasi</w:t>
            </w:r>
          </w:p>
        </w:tc>
      </w:tr>
      <w:tr w:rsidR="00632A26" w14:paraId="2039499B" w14:textId="77777777">
        <w:trPr>
          <w:trHeight w:val="1875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8CB44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lastRenderedPageBreak/>
              <w:t>17.15 –</w:t>
            </w:r>
          </w:p>
          <w:p w14:paraId="66EAC9D7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18.15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E2AA6" w14:textId="77777777" w:rsidR="00632A26" w:rsidRDefault="00000000">
            <w:pPr>
              <w:spacing w:before="240"/>
            </w:pPr>
            <w:r>
              <w:t>Closing ceremony</w:t>
            </w:r>
          </w:p>
          <w:p w14:paraId="49C71193" w14:textId="77777777" w:rsidR="00632A26" w:rsidRDefault="00000000">
            <w:pPr>
              <w:spacing w:before="240"/>
            </w:pPr>
            <w:r>
              <w:t xml:space="preserve">Keynotes by </w:t>
            </w:r>
          </w:p>
          <w:p w14:paraId="74FA0420" w14:textId="77777777" w:rsidR="00632A26" w:rsidRDefault="00000000">
            <w:pPr>
              <w:spacing w:before="240"/>
            </w:pPr>
            <w:r>
              <w:t xml:space="preserve">Ruben Brave </w:t>
            </w:r>
          </w:p>
          <w:p w14:paraId="367D23A8" w14:textId="77777777" w:rsidR="00632A26" w:rsidRDefault="00000000">
            <w:pPr>
              <w:spacing w:before="240"/>
            </w:pPr>
            <w:r>
              <w:t>Kehinde Andrews</w:t>
            </w:r>
          </w:p>
          <w:p w14:paraId="79CDAA63" w14:textId="77777777" w:rsidR="00632A26" w:rsidRDefault="00000000">
            <w:pPr>
              <w:spacing w:before="240"/>
            </w:pPr>
            <w:r>
              <w:t xml:space="preserve">Musical performance by Maame Joses </w:t>
            </w:r>
          </w:p>
          <w:p w14:paraId="620E874E" w14:textId="77777777" w:rsidR="00632A26" w:rsidRDefault="00000000">
            <w:pPr>
              <w:spacing w:before="240"/>
            </w:pPr>
            <w:r>
              <w:t xml:space="preserve">Closing remarks by </w:t>
            </w:r>
            <w:proofErr w:type="spellStart"/>
            <w:r>
              <w:t>Daphina</w:t>
            </w:r>
            <w:proofErr w:type="spellEnd"/>
            <w:r>
              <w:t xml:space="preserve"> Misiedjan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9B88A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973FB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3229A" w14:textId="77777777" w:rsidR="00632A26" w:rsidRDefault="00632A26">
            <w:pPr>
              <w:spacing w:before="240"/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32D2F" w14:textId="77777777" w:rsidR="00632A26" w:rsidRDefault="00000000">
            <w:pPr>
              <w:spacing w:before="240"/>
            </w:pPr>
            <w:r>
              <w:t xml:space="preserve"> </w:t>
            </w:r>
          </w:p>
        </w:tc>
      </w:tr>
      <w:tr w:rsidR="00632A26" w14:paraId="554AD79B" w14:textId="77777777">
        <w:trPr>
          <w:trHeight w:val="570"/>
        </w:trPr>
        <w:tc>
          <w:tcPr>
            <w:tcW w:w="1352" w:type="dxa"/>
            <w:tcBorders>
              <w:top w:val="nil"/>
              <w:left w:val="single" w:sz="5" w:space="0" w:color="BFBFBF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97781" w14:textId="77777777" w:rsidR="00632A26" w:rsidRDefault="00000000">
            <w:pPr>
              <w:spacing w:before="240"/>
              <w:rPr>
                <w:b/>
              </w:rPr>
            </w:pPr>
            <w:r>
              <w:rPr>
                <w:b/>
              </w:rPr>
              <w:t>18.15 – 20.30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A728B" w14:textId="77777777" w:rsidR="00632A26" w:rsidRDefault="00000000">
            <w:pPr>
              <w:spacing w:before="240"/>
            </w:pPr>
            <w:r>
              <w:t xml:space="preserve">Post-conference drinks and bites at the Butterfly bar (2nd floor)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920CE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C3E4D" w14:textId="77777777" w:rsidR="00632A26" w:rsidRDefault="00000000">
            <w:pPr>
              <w:spacing w:before="240"/>
            </w:pPr>
            <w:r>
              <w:t xml:space="preserve">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EE40A" w14:textId="77777777" w:rsidR="00632A26" w:rsidRDefault="00632A26">
            <w:pPr>
              <w:spacing w:before="240"/>
            </w:pPr>
          </w:p>
        </w:tc>
        <w:tc>
          <w:tcPr>
            <w:tcW w:w="2617" w:type="dxa"/>
            <w:tcBorders>
              <w:top w:val="nil"/>
              <w:left w:val="nil"/>
              <w:bottom w:val="single" w:sz="5" w:space="0" w:color="BFBFBF"/>
              <w:right w:val="single" w:sz="5" w:space="0" w:color="BFBFB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F4C30" w14:textId="77777777" w:rsidR="00632A26" w:rsidRDefault="00000000">
            <w:pPr>
              <w:spacing w:before="240"/>
            </w:pPr>
            <w:r>
              <w:t xml:space="preserve"> </w:t>
            </w:r>
          </w:p>
        </w:tc>
      </w:tr>
    </w:tbl>
    <w:p w14:paraId="333E2D0D" w14:textId="77777777" w:rsidR="00632A26" w:rsidRDefault="00000000">
      <w:pPr>
        <w:spacing w:before="240" w:after="240"/>
      </w:pPr>
      <w:r>
        <w:t xml:space="preserve"> </w:t>
      </w:r>
    </w:p>
    <w:sectPr w:rsidR="00632A26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E60CB9-CB9C-4C5D-9254-2853030403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CE5ABF1-C2BD-4D5F-81D8-9EF32ACD80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26"/>
    <w:rsid w:val="0022430D"/>
    <w:rsid w:val="002E378C"/>
    <w:rsid w:val="0063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3C6843"/>
  <w15:docId w15:val="{71ACE2E7-BAE6-4656-9B7A-FEBCF59F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Njoroge</cp:lastModifiedBy>
  <cp:revision>2</cp:revision>
  <dcterms:created xsi:type="dcterms:W3CDTF">2025-10-30T14:40:00Z</dcterms:created>
  <dcterms:modified xsi:type="dcterms:W3CDTF">2025-10-30T14:40:00Z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2025-10-30T14:40:37Z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ec4d45c2-3a66-4864-bbe6-bde16ffe4156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